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EC" w:rsidRPr="00E30F47" w:rsidRDefault="00C16EC8" w:rsidP="00E30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F47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Pr="00E30F47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E30F47">
        <w:rPr>
          <w:rFonts w:ascii="Times New Roman" w:hAnsi="Times New Roman" w:cs="Times New Roman"/>
          <w:b/>
          <w:sz w:val="24"/>
          <w:szCs w:val="24"/>
        </w:rPr>
        <w:t xml:space="preserve"> технологий в логопедической работе.</w:t>
      </w:r>
    </w:p>
    <w:p w:rsidR="00C16EC8" w:rsidRPr="00DA7D76" w:rsidRDefault="00DA7D7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A7D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 состояния </w:t>
      </w:r>
      <w:r w:rsidRPr="00DA7D76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здоровья</w:t>
      </w:r>
      <w:r w:rsidRPr="00DA7D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детей во многом зависит благополучие общества. К сожалению, в последние десятилетия наметилась тенденция к ухудшению </w:t>
      </w:r>
      <w:r w:rsidRPr="00DA7D76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здоровья детского населения</w:t>
      </w:r>
      <w:r w:rsidRPr="00DA7D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DA7D76" w:rsidRPr="00DA7D76" w:rsidRDefault="00DA7D7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A7D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Что же такое здоровье? Здоровье-это состояние полного физического, психического и социального благополучия – формулировка, разработанная Всемирной организацией здравоохранения. </w:t>
      </w:r>
    </w:p>
    <w:p w:rsidR="00DA7D76" w:rsidRDefault="00DA7D76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A7D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Что же такое </w:t>
      </w:r>
      <w:proofErr w:type="spellStart"/>
      <w:r w:rsidRPr="00DA7D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здоровьесберегающие</w:t>
      </w:r>
      <w:proofErr w:type="spellEnd"/>
      <w:r w:rsidRPr="00DA7D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технологии? </w:t>
      </w:r>
      <w:proofErr w:type="spellStart"/>
      <w:r w:rsidRPr="00DA7D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Здоровьесберегающие</w:t>
      </w:r>
      <w:proofErr w:type="spellEnd"/>
      <w:r w:rsidRPr="00DA7D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технологии в дошкольном образовании</w:t>
      </w:r>
      <w:r w:rsidR="00E30F4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A7D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технологии, направленные на решение приоритетной задачи современного дошкольного образования-задачи сохранения, поддержания и обогащения здоровья субъектов педагогического процесса в детском саду: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A7D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детей, педагогов и родителей. </w:t>
      </w:r>
    </w:p>
    <w:p w:rsidR="00DA7D76" w:rsidRPr="00DA7D76" w:rsidRDefault="00DA7D76" w:rsidP="00DA7D7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 w:rsidRPr="00DA7D76">
        <w:rPr>
          <w:color w:val="111111"/>
        </w:rPr>
        <w:t>Для детей с наруш</w:t>
      </w:r>
      <w:r>
        <w:rPr>
          <w:color w:val="111111"/>
        </w:rPr>
        <w:t>ениями речи это особенно важно</w:t>
      </w:r>
      <w:r w:rsidRPr="00DA7D76">
        <w:rPr>
          <w:color w:val="111111"/>
        </w:rPr>
        <w:t>, поскольку, как правило, эти дети соматически ослаблены, могут иметь хронические заболевания, нарушения в эмоционально-волевой сфере.</w:t>
      </w:r>
    </w:p>
    <w:p w:rsidR="00DA7D76" w:rsidRPr="00DA7D76" w:rsidRDefault="00DA7D76" w:rsidP="00DA7D7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A7D76">
        <w:rPr>
          <w:color w:val="111111"/>
        </w:rPr>
        <w:t>Можно выделить ряд особенностей, характерных для детей, имеющих речевую патологию.</w:t>
      </w:r>
    </w:p>
    <w:p w:rsidR="00DA7D76" w:rsidRPr="00DA7D76" w:rsidRDefault="00DA7D76" w:rsidP="00DA7D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A7D76">
        <w:rPr>
          <w:color w:val="111111"/>
          <w:u w:val="single"/>
          <w:bdr w:val="none" w:sz="0" w:space="0" w:color="auto" w:frame="1"/>
        </w:rPr>
        <w:t>Особенности физического развития детей с речевыми недостатками</w:t>
      </w:r>
      <w:r w:rsidRPr="00DA7D76">
        <w:rPr>
          <w:color w:val="111111"/>
        </w:rPr>
        <w:t>:</w:t>
      </w:r>
    </w:p>
    <w:p w:rsidR="00DA7D76" w:rsidRPr="00DA7D76" w:rsidRDefault="00DA7D76" w:rsidP="00DA7D7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A7D76">
        <w:rPr>
          <w:color w:val="111111"/>
        </w:rPr>
        <w:t>- нарушение артикуляционных укладов, либо органов артикуляционного аппарата;</w:t>
      </w:r>
    </w:p>
    <w:p w:rsidR="00DA7D76" w:rsidRPr="00DA7D76" w:rsidRDefault="00DA7D76" w:rsidP="00DA7D7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A7D76">
        <w:rPr>
          <w:color w:val="111111"/>
        </w:rPr>
        <w:t>- нарушение дыхания и голосообразования;</w:t>
      </w:r>
    </w:p>
    <w:p w:rsidR="00DA7D76" w:rsidRPr="00DA7D76" w:rsidRDefault="00DA7D76" w:rsidP="00DA7D7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A7D76">
        <w:rPr>
          <w:color w:val="111111"/>
        </w:rPr>
        <w:t>- нарушение общей и мелкой моторики;</w:t>
      </w:r>
    </w:p>
    <w:p w:rsidR="00DA7D76" w:rsidRPr="00DA7D76" w:rsidRDefault="00DA7D76" w:rsidP="00DA7D7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A7D76">
        <w:rPr>
          <w:color w:val="111111"/>
        </w:rPr>
        <w:t>- расторможенность и заторможенность мышечного напряжения;</w:t>
      </w:r>
    </w:p>
    <w:p w:rsidR="00DA7D76" w:rsidRPr="00DA7D76" w:rsidRDefault="00DA7D76" w:rsidP="00DA7D7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A7D76">
        <w:rPr>
          <w:color w:val="111111"/>
        </w:rPr>
        <w:t>- повышенная утомляемость;</w:t>
      </w:r>
    </w:p>
    <w:p w:rsidR="00DA7D76" w:rsidRPr="00DA7D76" w:rsidRDefault="00DA7D76" w:rsidP="00DA7D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A7D76">
        <w:rPr>
          <w:color w:val="111111"/>
        </w:rPr>
        <w:t>- заметное отставание в показателях основных физических качеств </w:t>
      </w:r>
      <w:r w:rsidRPr="00DA7D76">
        <w:rPr>
          <w:i/>
          <w:iCs/>
          <w:color w:val="111111"/>
          <w:bdr w:val="none" w:sz="0" w:space="0" w:color="auto" w:frame="1"/>
        </w:rPr>
        <w:t>(силы, скорости, ловкости)</w:t>
      </w:r>
      <w:r w:rsidRPr="00DA7D76">
        <w:rPr>
          <w:color w:val="111111"/>
        </w:rPr>
        <w:t>;</w:t>
      </w:r>
    </w:p>
    <w:p w:rsidR="00DA7D76" w:rsidRPr="00DA7D76" w:rsidRDefault="00DA7D76" w:rsidP="00DA7D7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A7D76">
        <w:rPr>
          <w:color w:val="111111"/>
        </w:rPr>
        <w:t xml:space="preserve">- нарушение </w:t>
      </w:r>
      <w:proofErr w:type="spellStart"/>
      <w:r w:rsidRPr="00DA7D76">
        <w:rPr>
          <w:color w:val="111111"/>
        </w:rPr>
        <w:t>темпоритмической</w:t>
      </w:r>
      <w:proofErr w:type="spellEnd"/>
      <w:r w:rsidRPr="00DA7D76">
        <w:rPr>
          <w:color w:val="111111"/>
        </w:rPr>
        <w:t xml:space="preserve"> организации движений.</w:t>
      </w:r>
    </w:p>
    <w:p w:rsidR="00DA7D76" w:rsidRPr="00DA7D76" w:rsidRDefault="00DA7D76" w:rsidP="00DA7D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A7D76">
        <w:rPr>
          <w:color w:val="111111"/>
          <w:u w:val="single"/>
          <w:bdr w:val="none" w:sz="0" w:space="0" w:color="auto" w:frame="1"/>
        </w:rPr>
        <w:t>Особенности психического развития детей с речевыми недостатками</w:t>
      </w:r>
      <w:r w:rsidRPr="00DA7D76">
        <w:rPr>
          <w:color w:val="111111"/>
        </w:rPr>
        <w:t>:</w:t>
      </w:r>
    </w:p>
    <w:p w:rsidR="00DA7D76" w:rsidRPr="00DA7D76" w:rsidRDefault="00DA7D76" w:rsidP="00DA7D7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A7D76">
        <w:rPr>
          <w:color w:val="111111"/>
        </w:rPr>
        <w:t xml:space="preserve">- нарушение </w:t>
      </w:r>
      <w:proofErr w:type="spellStart"/>
      <w:r w:rsidRPr="00DA7D76">
        <w:rPr>
          <w:color w:val="111111"/>
        </w:rPr>
        <w:t>оптико</w:t>
      </w:r>
      <w:proofErr w:type="spellEnd"/>
      <w:r w:rsidRPr="00DA7D76">
        <w:rPr>
          <w:color w:val="111111"/>
        </w:rPr>
        <w:t xml:space="preserve"> – </w:t>
      </w:r>
      <w:proofErr w:type="gramStart"/>
      <w:r w:rsidRPr="00DA7D76">
        <w:rPr>
          <w:color w:val="111111"/>
        </w:rPr>
        <w:t>пространственного</w:t>
      </w:r>
      <w:proofErr w:type="gramEnd"/>
      <w:r w:rsidRPr="00DA7D76">
        <w:rPr>
          <w:color w:val="111111"/>
        </w:rPr>
        <w:t xml:space="preserve"> </w:t>
      </w:r>
      <w:proofErr w:type="spellStart"/>
      <w:r w:rsidRPr="00DA7D76">
        <w:rPr>
          <w:color w:val="111111"/>
        </w:rPr>
        <w:t>праксиса</w:t>
      </w:r>
      <w:proofErr w:type="spellEnd"/>
      <w:r w:rsidRPr="00DA7D76">
        <w:rPr>
          <w:color w:val="111111"/>
        </w:rPr>
        <w:t>;</w:t>
      </w:r>
    </w:p>
    <w:p w:rsidR="00DA7D76" w:rsidRPr="00DA7D76" w:rsidRDefault="00DA7D76" w:rsidP="00DA7D7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A7D76">
        <w:rPr>
          <w:color w:val="111111"/>
        </w:rPr>
        <w:t>- неустойчивость внимания;</w:t>
      </w:r>
    </w:p>
    <w:p w:rsidR="00DA7D76" w:rsidRPr="00DA7D76" w:rsidRDefault="00DA7D76" w:rsidP="00DA7D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A7D76">
        <w:rPr>
          <w:color w:val="111111"/>
        </w:rPr>
        <w:t>- расстройство памяти</w:t>
      </w:r>
      <w:r w:rsidR="00E30F47">
        <w:rPr>
          <w:color w:val="111111"/>
        </w:rPr>
        <w:t>;</w:t>
      </w:r>
    </w:p>
    <w:p w:rsidR="00DA7D76" w:rsidRPr="00DA7D76" w:rsidRDefault="00DA7D76" w:rsidP="00DA7D7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A7D76">
        <w:rPr>
          <w:color w:val="111111"/>
        </w:rPr>
        <w:t xml:space="preserve">- </w:t>
      </w:r>
      <w:proofErr w:type="spellStart"/>
      <w:r w:rsidRPr="00DA7D76">
        <w:rPr>
          <w:color w:val="111111"/>
        </w:rPr>
        <w:t>несформированность</w:t>
      </w:r>
      <w:proofErr w:type="spellEnd"/>
      <w:r w:rsidRPr="00DA7D76">
        <w:rPr>
          <w:color w:val="111111"/>
        </w:rPr>
        <w:t xml:space="preserve"> мышления;</w:t>
      </w:r>
    </w:p>
    <w:p w:rsidR="00DA7D76" w:rsidRPr="00DA7D76" w:rsidRDefault="00DA7D76" w:rsidP="00DA7D7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A7D76">
        <w:rPr>
          <w:color w:val="111111"/>
        </w:rPr>
        <w:t>- задержка развития воображения.</w:t>
      </w:r>
    </w:p>
    <w:p w:rsidR="00DA7D76" w:rsidRPr="00DA7D76" w:rsidRDefault="00DA7D76" w:rsidP="00DA7D7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A7D76">
        <w:rPr>
          <w:color w:val="111111"/>
          <w:u w:val="single"/>
          <w:bdr w:val="none" w:sz="0" w:space="0" w:color="auto" w:frame="1"/>
        </w:rPr>
        <w:t>Особенности социально-личностного развития</w:t>
      </w:r>
      <w:r w:rsidRPr="00DA7D76">
        <w:rPr>
          <w:color w:val="111111"/>
        </w:rPr>
        <w:t>:</w:t>
      </w:r>
    </w:p>
    <w:p w:rsidR="00DA7D76" w:rsidRPr="00DA7D76" w:rsidRDefault="00DA7D76" w:rsidP="00DA7D7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A7D76">
        <w:rPr>
          <w:color w:val="111111"/>
        </w:rPr>
        <w:t>-пассивность, зависимость от окружающих;</w:t>
      </w:r>
    </w:p>
    <w:p w:rsidR="00DA7D76" w:rsidRPr="00DA7D76" w:rsidRDefault="00DA7D76" w:rsidP="00DA7D7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A7D76">
        <w:rPr>
          <w:color w:val="111111"/>
        </w:rPr>
        <w:lastRenderedPageBreak/>
        <w:t>- недостаточная критичность или переоценка своих возможностей;</w:t>
      </w:r>
    </w:p>
    <w:p w:rsidR="00DA7D76" w:rsidRPr="00DA7D76" w:rsidRDefault="00DA7D76" w:rsidP="00DA7D7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A7D76">
        <w:rPr>
          <w:color w:val="111111"/>
        </w:rPr>
        <w:t>- низкая социальная адаптация, нарушение коммуникативных сфер.</w:t>
      </w:r>
    </w:p>
    <w:p w:rsidR="00DA7D76" w:rsidRDefault="00DA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своих логопедических занятиях с целью сохранения здоровья воспитанников использую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технологии:</w:t>
      </w:r>
    </w:p>
    <w:p w:rsidR="00DA7D76" w:rsidRDefault="00DA7D76" w:rsidP="00DA7D7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Артикуляционную гимнастику, которая способствует четкому произношению звуков речи, снятию эмоционального напряжения, созданию положительного настроя на занятие</w:t>
      </w:r>
      <w:r w:rsidR="001046BC">
        <w:rPr>
          <w:rFonts w:ascii="Times New Roman" w:hAnsi="Times New Roman" w:cs="Times New Roman"/>
          <w:sz w:val="24"/>
          <w:szCs w:val="24"/>
        </w:rPr>
        <w:t xml:space="preserve">, формированию навыка самоконтроля. </w:t>
      </w:r>
    </w:p>
    <w:p w:rsidR="001046BC" w:rsidRDefault="001046BC" w:rsidP="001046BC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Развивает </w:t>
      </w:r>
      <w:r w:rsidR="00E30F47">
        <w:rPr>
          <w:rFonts w:ascii="Times New Roman" w:hAnsi="Times New Roman" w:cs="Times New Roman"/>
          <w:sz w:val="24"/>
          <w:szCs w:val="24"/>
        </w:rPr>
        <w:t>речевое дыхание</w:t>
      </w:r>
      <w:r>
        <w:rPr>
          <w:rFonts w:ascii="Times New Roman" w:hAnsi="Times New Roman" w:cs="Times New Roman"/>
          <w:sz w:val="24"/>
          <w:szCs w:val="24"/>
        </w:rPr>
        <w:t>, насыщает кислородом кору головного мозга. Способствует профилактике и лечению заболеваний дыхательной системы. Использую игрушки – тренажеры (воздушные шарики, дудки, свистульки, вертушки, мыльные пузыри). Делаю игрушки – тренажеры своими руками из подручных материалов (из бумаги, из ваты, пластиковых стакан</w:t>
      </w:r>
      <w:r w:rsidR="009867AB">
        <w:rPr>
          <w:rFonts w:ascii="Times New Roman" w:hAnsi="Times New Roman" w:cs="Times New Roman"/>
          <w:sz w:val="24"/>
          <w:szCs w:val="24"/>
        </w:rPr>
        <w:t xml:space="preserve">чиков и трубочек для коктейля </w:t>
      </w:r>
      <w:r>
        <w:rPr>
          <w:rFonts w:ascii="Times New Roman" w:hAnsi="Times New Roman" w:cs="Times New Roman"/>
          <w:sz w:val="24"/>
          <w:szCs w:val="24"/>
        </w:rPr>
        <w:t>и т.п.)</w:t>
      </w:r>
    </w:p>
    <w:p w:rsidR="001046BC" w:rsidRDefault="001046BC" w:rsidP="001046BC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Провожу физкультминутки и динамические паузы, которые помогают снять утомляемость у детей, повышают работоспособность.</w:t>
      </w:r>
    </w:p>
    <w:p w:rsidR="001046BC" w:rsidRDefault="001046BC" w:rsidP="001046BC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Релаксация. Позволяет снять мышечное и нервное напряжение с помощью расслабляющих упражнений. Релаксация особенно полезна для дошкольников с повышенной тревожностью и неврозами. </w:t>
      </w:r>
    </w:p>
    <w:p w:rsidR="001046BC" w:rsidRDefault="009867AB" w:rsidP="001046BC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 пальчиковую гимнастику, которая повышает работоспособность коры головного мозга, развивает активную речь детей.</w:t>
      </w:r>
    </w:p>
    <w:p w:rsidR="009867AB" w:rsidRDefault="009867AB" w:rsidP="001046BC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Провожу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упражнения, которые способствуют повышению речевой активности, снимают напряжение, восстанавливают работоспособность, активизируют познавательный интерес, позволяет улучшить внимание, память, пространственные представления.</w:t>
      </w:r>
    </w:p>
    <w:p w:rsidR="009867AB" w:rsidRDefault="009867AB" w:rsidP="001046BC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9867AB">
        <w:rPr>
          <w:rFonts w:ascii="Times New Roman" w:hAnsi="Times New Roman" w:cs="Times New Roman"/>
          <w:sz w:val="24"/>
          <w:szCs w:val="24"/>
        </w:rPr>
        <w:t>Использую элементы точечного массажа. В результате проведения точечного массажа укрепляются защитные силы организма, так повышается сопротивляемость организма к простуде, мышцы меньше устают при нагрузке.</w:t>
      </w:r>
    </w:p>
    <w:p w:rsidR="009867AB" w:rsidRDefault="009867AB" w:rsidP="001046BC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индивидуальных занятиях успешно использую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терапии, ее целью является нормализация мышечного тонуса и опосредованное стимулирование речевых областей в коре головного мозга. </w:t>
      </w:r>
    </w:p>
    <w:p w:rsidR="009867AB" w:rsidRDefault="00BA5063" w:rsidP="00BA5063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фоне комплексной логопедической помощи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технологии, не требуя особых усилий, оптимизируют процесс коррекции речи детей, способствуют оздоровлению всего организма ребенка. </w:t>
      </w:r>
    </w:p>
    <w:p w:rsidR="00BA5063" w:rsidRDefault="00BA5063" w:rsidP="00BA5063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BA5063" w:rsidRDefault="00BA5063" w:rsidP="00BA5063">
      <w:pPr>
        <w:pStyle w:val="a5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37F5C">
          <w:rPr>
            <w:rStyle w:val="a6"/>
            <w:rFonts w:ascii="Times New Roman" w:hAnsi="Times New Roman" w:cs="Times New Roman"/>
            <w:sz w:val="24"/>
            <w:szCs w:val="24"/>
          </w:rPr>
          <w:t>https://www.maam.ru/detskijsad/zdorovesberegayuschie-tehnologi-v-logopedicheskoi-rabote.html</w:t>
        </w:r>
      </w:hyperlink>
    </w:p>
    <w:p w:rsidR="00BA5063" w:rsidRPr="00BA5063" w:rsidRDefault="00BA5063" w:rsidP="00BA5063">
      <w:pPr>
        <w:pStyle w:val="a5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общеобразовательного и коррекционно-развивающего процессов в дошкольных учреждениях: материалы VI Международной научно – практической конференции 15 марта 2013 года,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Томск</w:t>
      </w:r>
      <w:r w:rsidRPr="00BA5063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Томск: Томский ЦНТИ, 2013.- 296-298.</w:t>
      </w:r>
    </w:p>
    <w:sectPr w:rsidR="00BA5063" w:rsidRPr="00BA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504E"/>
    <w:multiLevelType w:val="hybridMultilevel"/>
    <w:tmpl w:val="31CA9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2277A"/>
    <w:multiLevelType w:val="hybridMultilevel"/>
    <w:tmpl w:val="33CC9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2EC"/>
    <w:rsid w:val="001046BC"/>
    <w:rsid w:val="005862EC"/>
    <w:rsid w:val="009867AB"/>
    <w:rsid w:val="00BA5063"/>
    <w:rsid w:val="00C16EC8"/>
    <w:rsid w:val="00DA7D76"/>
    <w:rsid w:val="00E30F47"/>
    <w:rsid w:val="00FF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D76"/>
    <w:rPr>
      <w:b/>
      <w:bCs/>
    </w:rPr>
  </w:style>
  <w:style w:type="paragraph" w:styleId="a4">
    <w:name w:val="Normal (Web)"/>
    <w:basedOn w:val="a"/>
    <w:uiPriority w:val="99"/>
    <w:semiHidden/>
    <w:unhideWhenUsed/>
    <w:rsid w:val="00DA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7D7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A50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zdorovesberegayuschie-tehnologi-v-logopedicheskoi-rabo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2022-12-21T01:21:00Z</dcterms:created>
  <dcterms:modified xsi:type="dcterms:W3CDTF">2022-12-21T04:42:00Z</dcterms:modified>
</cp:coreProperties>
</file>